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44" w:rsidRDefault="008D5544" w:rsidP="008D5544">
      <w:pPr>
        <w:jc w:val="center"/>
        <w:rPr>
          <w:rFonts w:ascii="Arial Narrow" w:hAnsi="Arial Narrow"/>
          <w:b/>
          <w:sz w:val="36"/>
        </w:rPr>
      </w:pPr>
    </w:p>
    <w:p w:rsidR="008D5544" w:rsidRPr="008D5544" w:rsidRDefault="008D5544" w:rsidP="008D5544">
      <w:pPr>
        <w:jc w:val="center"/>
        <w:rPr>
          <w:rFonts w:ascii="Arial Narrow" w:hAnsi="Arial Narrow"/>
          <w:b/>
          <w:sz w:val="36"/>
        </w:rPr>
      </w:pPr>
      <w:r w:rsidRPr="008D5544">
        <w:rPr>
          <w:rFonts w:ascii="Arial Narrow" w:hAnsi="Arial Narrow"/>
          <w:b/>
          <w:sz w:val="36"/>
        </w:rPr>
        <w:t xml:space="preserve">Convenios </w:t>
      </w:r>
      <w:proofErr w:type="spellStart"/>
      <w:r w:rsidRPr="008D5544">
        <w:rPr>
          <w:rFonts w:ascii="Arial Narrow" w:hAnsi="Arial Narrow"/>
          <w:b/>
          <w:sz w:val="36"/>
        </w:rPr>
        <w:t>Adislan</w:t>
      </w:r>
      <w:proofErr w:type="spellEnd"/>
      <w:r w:rsidRPr="008D5544">
        <w:rPr>
          <w:rFonts w:ascii="Arial Narrow" w:hAnsi="Arial Narrow"/>
          <w:b/>
          <w:sz w:val="36"/>
        </w:rPr>
        <w:t xml:space="preserve"> 2020</w:t>
      </w:r>
    </w:p>
    <w:p w:rsidR="008D5544" w:rsidRDefault="008D5544" w:rsidP="008D5544"/>
    <w:p w:rsidR="008D5544" w:rsidRPr="008D5544" w:rsidRDefault="008D5544" w:rsidP="008D5544">
      <w:pPr>
        <w:rPr>
          <w:rFonts w:ascii="Arial Narrow" w:hAnsi="Arial Narrow"/>
        </w:rPr>
      </w:pPr>
      <w:r w:rsidRPr="008D5544">
        <w:rPr>
          <w:rFonts w:ascii="Arial Narrow" w:hAnsi="Arial Narrow"/>
        </w:rPr>
        <w:t>Durante el año 2020 no se han celebrado convenios o encomiendas de gestión con administraciones públicas.</w:t>
      </w:r>
    </w:p>
    <w:p w:rsidR="008D5544" w:rsidRPr="008D5544" w:rsidRDefault="008D5544" w:rsidP="008D5544">
      <w:pPr>
        <w:rPr>
          <w:rFonts w:ascii="Arial Narrow" w:hAnsi="Arial Narrow"/>
        </w:rPr>
      </w:pPr>
    </w:p>
    <w:p w:rsidR="008D5544" w:rsidRPr="008D5544" w:rsidRDefault="008D5544" w:rsidP="008D5544">
      <w:pPr>
        <w:rPr>
          <w:rFonts w:ascii="Arial Narrow" w:hAnsi="Arial Narrow"/>
        </w:rPr>
      </w:pPr>
      <w:r w:rsidRPr="008D5544">
        <w:rPr>
          <w:rFonts w:ascii="Arial Narrow" w:hAnsi="Arial Narrow"/>
          <w:b/>
        </w:rPr>
        <w:t>Fecha de actualización del documento</w:t>
      </w:r>
      <w:r w:rsidRPr="008D5544">
        <w:rPr>
          <w:rFonts w:ascii="Arial Narrow" w:hAnsi="Arial Narrow"/>
        </w:rPr>
        <w:t>: 12/07/2021</w:t>
      </w:r>
    </w:p>
    <w:p w:rsidR="005F0046" w:rsidRPr="00E850D9" w:rsidRDefault="005F0046" w:rsidP="00E850D9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:rsidR="00A80ECD" w:rsidRPr="00A80ECD" w:rsidRDefault="00A80ECD" w:rsidP="00DD7440">
      <w:pPr>
        <w:shd w:val="clear" w:color="auto" w:fill="FFFFFF"/>
        <w:spacing w:line="360" w:lineRule="auto"/>
        <w:rPr>
          <w:rFonts w:ascii="Arial" w:hAnsi="Arial" w:cs="Arial"/>
          <w:color w:val="050505"/>
          <w:sz w:val="23"/>
          <w:szCs w:val="23"/>
        </w:rPr>
      </w:pPr>
    </w:p>
    <w:p w:rsidR="00784298" w:rsidRPr="0006643D" w:rsidRDefault="00784298" w:rsidP="0006643D"/>
    <w:sectPr w:rsidR="00784298" w:rsidRPr="0006643D" w:rsidSect="005F00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1" w:right="1134" w:bottom="1418" w:left="1418" w:header="563" w:footer="31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ED" w:rsidRDefault="00A234ED">
      <w:r>
        <w:separator/>
      </w:r>
    </w:p>
  </w:endnote>
  <w:endnote w:type="continuationSeparator" w:id="0">
    <w:p w:rsidR="00A234ED" w:rsidRDefault="00A2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0" t="0" r="0" b="762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C2E56" w:rsidRPr="003C2E56">
      <w:rPr>
        <w:rFonts w:ascii="Arial Narrow" w:hAnsi="Arial Narrow" w:cs="Calibri"/>
        <w:noProof/>
        <w:color w:val="0000FF"/>
        <w:sz w:val="16"/>
        <w:szCs w:val="16"/>
      </w:rPr>
      <w:pict>
        <v:rect id="Rectangle 7" o:spid="_x0000_s2055" style="position:absolute;left:0;text-align:left;margin-left:-33.5pt;margin-top:.85pt;width:289.65pt;height:7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" stroked="f">
          <v:textbox>
            <w:txbxContent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i/>
                    <w:color w:val="0000FF"/>
                  </w:rPr>
                </w:pPr>
                <w:r w:rsidRPr="00D86077">
                  <w:rPr>
                    <w:rFonts w:ascii="Arial Narrow" w:hAnsi="Arial Narrow"/>
                    <w:b/>
                    <w:i/>
                    <w:color w:val="0000FF"/>
                  </w:rPr>
                  <w:t>ENTIDAD DECLARADA DE UTILIDAD PÚBLICA</w:t>
                </w:r>
              </w:p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C./ A</w:t>
                </w:r>
                <w: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rcipreste de Hita, 30 C.P. 35507</w:t>
                </w: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 xml:space="preserve"> – Tahíche.</w:t>
                </w:r>
              </w:p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  <w:t xml:space="preserve">Telf./Fax: 928.811421 . 928 814808. </w:t>
                </w:r>
                <w:hyperlink r:id="rId3" w:history="1">
                  <w:r w:rsidRPr="00D86077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info@adislan.com</w:t>
                  </w:r>
                </w:hyperlink>
              </w:p>
              <w:p w:rsidR="001D43CF" w:rsidRDefault="003C2E56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hyperlink r:id="rId4" w:history="1">
                  <w:r w:rsidR="001D43CF" w:rsidRPr="00F20D38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www.adislan.com</w:t>
                  </w:r>
                </w:hyperlink>
              </w:p>
              <w:p w:rsidR="001D43CF" w:rsidRPr="00D86077" w:rsidRDefault="001D43CF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</w:p>
            </w:txbxContent>
          </v:textbox>
        </v:rect>
      </w:pic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ED" w:rsidRDefault="00A234ED">
      <w:r>
        <w:separator/>
      </w:r>
    </w:p>
  </w:footnote>
  <w:footnote w:type="continuationSeparator" w:id="0">
    <w:p w:rsidR="00A234ED" w:rsidRDefault="00A2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3C2E5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CF" w:rsidRDefault="003C2E56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 w:rsidRPr="003C2E5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Content/>
    </w:sdt>
    <w:r w:rsidRPr="003C2E5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-66.6pt;margin-top:62.25pt;width:50.4pt;height:68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" o:allowincell="f" filled="f" strokecolor="white">
          <v:textbox style="layout-flow:vertical;mso-layout-flow-alt:bottom-to-top">
            <w:txbxContent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>.</w:t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</w:p>
              <w:p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 xml:space="preserve">                                                              </w:t>
                </w:r>
                <w:r w:rsidRPr="008C29D3"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  <w:t>REGISTRO DE ASOCIACIONES DE CANARIAS  Nº G1/S1/10760-79L. C.I.F.:G-35.046.200</w:t>
                </w:r>
              </w:p>
              <w:p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</w:p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:rsidR="001D43CF" w:rsidRPr="00EB1706" w:rsidRDefault="001D43CF" w:rsidP="00EB1706"/>
            </w:txbxContent>
          </v:textbox>
          <w10:wrap type="topAndBottom"/>
        </v:shape>
      </w:pict>
    </w:r>
    <w:r w:rsidR="001D43CF">
      <w:rPr>
        <w:noProof/>
      </w:rPr>
      <w:drawing>
        <wp:inline distT="0" distB="0" distL="0" distR="0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3C2E5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7"/>
  </w:num>
  <w:num w:numId="5">
    <w:abstractNumId w:val="8"/>
  </w:num>
  <w:num w:numId="6">
    <w:abstractNumId w:val="6"/>
  </w:num>
  <w:num w:numId="7">
    <w:abstractNumId w:val="23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8"/>
  </w:num>
  <w:num w:numId="13">
    <w:abstractNumId w:val="1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4"/>
  </w:num>
  <w:num w:numId="19">
    <w:abstractNumId w:val="11"/>
  </w:num>
  <w:num w:numId="20">
    <w:abstractNumId w:val="10"/>
  </w:num>
  <w:num w:numId="21">
    <w:abstractNumId w:val="5"/>
  </w:num>
  <w:num w:numId="22">
    <w:abstractNumId w:val="16"/>
  </w:num>
  <w:num w:numId="23">
    <w:abstractNumId w:val="14"/>
  </w:num>
  <w:num w:numId="2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79EF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5BF5"/>
    <w:rsid w:val="00265EC8"/>
    <w:rsid w:val="00270C5B"/>
    <w:rsid w:val="00271E7C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2E56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7AEE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5544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581A"/>
    <w:rsid w:val="00975DFA"/>
    <w:rsid w:val="00975FDA"/>
    <w:rsid w:val="00976FBA"/>
    <w:rsid w:val="00981CEA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4ED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F0F99"/>
    <w:rsid w:val="00AF214A"/>
    <w:rsid w:val="00AF2A86"/>
    <w:rsid w:val="00AF2AE2"/>
    <w:rsid w:val="00AF2E88"/>
    <w:rsid w:val="00AF33DA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c,#6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3C2E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C2E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2E56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3C2E56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3C2E56"/>
    <w:rPr>
      <w:color w:val="0000FF"/>
      <w:u w:val="single"/>
    </w:rPr>
  </w:style>
  <w:style w:type="paragraph" w:styleId="Textoindependiente2">
    <w:name w:val="Body Text 2"/>
    <w:basedOn w:val="Normal"/>
    <w:rsid w:val="003C2E56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3C2E56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uiPriority w:val="10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1542-23C0-46FC-872F-056F114E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185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</cp:lastModifiedBy>
  <cp:revision>2</cp:revision>
  <cp:lastPrinted>2021-06-18T14:51:00Z</cp:lastPrinted>
  <dcterms:created xsi:type="dcterms:W3CDTF">2021-07-12T10:14:00Z</dcterms:created>
  <dcterms:modified xsi:type="dcterms:W3CDTF">2021-07-12T10:14:00Z</dcterms:modified>
</cp:coreProperties>
</file>